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60093" w14:textId="77777777" w:rsidR="00A73505" w:rsidRDefault="00A73505" w:rsidP="006B4D74">
      <w:pPr>
        <w:spacing w:after="120"/>
        <w:jc w:val="center"/>
        <w:rPr>
          <w:rFonts w:ascii="Calibri" w:eastAsia="Times New Roman" w:hAnsi="Calibri" w:cs="Times New Roman"/>
          <w:b/>
          <w:bCs/>
          <w:kern w:val="0"/>
          <w:sz w:val="52"/>
          <w:szCs w:val="52"/>
          <w:lang w:eastAsia="cs-CZ"/>
          <w14:ligatures w14:val="none"/>
        </w:rPr>
      </w:pPr>
    </w:p>
    <w:p w14:paraId="4FD84FC8" w14:textId="30C32EC5" w:rsidR="006B4D74" w:rsidRDefault="006B4D74" w:rsidP="006B4D74">
      <w:pPr>
        <w:spacing w:after="120"/>
        <w:jc w:val="center"/>
        <w:rPr>
          <w:rFonts w:ascii="Calibri" w:eastAsia="Times New Roman" w:hAnsi="Calibri" w:cs="Times New Roman"/>
          <w:b/>
          <w:bCs/>
          <w:kern w:val="0"/>
          <w:sz w:val="52"/>
          <w:szCs w:val="52"/>
          <w:lang w:eastAsia="cs-CZ"/>
          <w14:ligatures w14:val="none"/>
        </w:rPr>
      </w:pPr>
      <w:r>
        <w:rPr>
          <w:rFonts w:ascii="Calibri" w:eastAsia="Times New Roman" w:hAnsi="Calibri" w:cs="Times New Roman"/>
          <w:b/>
          <w:bCs/>
          <w:kern w:val="0"/>
          <w:sz w:val="52"/>
          <w:szCs w:val="52"/>
          <w:lang w:eastAsia="cs-CZ"/>
          <w14:ligatures w14:val="none"/>
        </w:rPr>
        <w:t>Zápis z jednání členské schůze bytového družstva</w:t>
      </w:r>
    </w:p>
    <w:p w14:paraId="4A709CED" w14:textId="77777777" w:rsidR="006B4D74" w:rsidRDefault="006B4D74" w:rsidP="006B4D74">
      <w:pPr>
        <w:spacing w:after="120"/>
        <w:jc w:val="center"/>
        <w:rPr>
          <w:rFonts w:ascii="Calibri" w:eastAsia="Times New Roman" w:hAnsi="Calibri" w:cs="Times New Roman"/>
          <w:b/>
          <w:bCs/>
          <w:kern w:val="0"/>
          <w:sz w:val="52"/>
          <w:szCs w:val="52"/>
          <w:lang w:eastAsia="cs-CZ"/>
          <w14:ligatures w14:val="none"/>
        </w:rPr>
      </w:pPr>
    </w:p>
    <w:p w14:paraId="701302EC" w14:textId="09BFF5A5" w:rsidR="00000B33" w:rsidRPr="006B4D74" w:rsidRDefault="006B4D74" w:rsidP="006B4D74">
      <w:pPr>
        <w:rPr>
          <w:lang w:eastAsia="cs-CZ"/>
        </w:rPr>
      </w:pPr>
      <w:r w:rsidRPr="006B4D74">
        <w:rPr>
          <w:b/>
          <w:bCs/>
          <w:lang w:eastAsia="cs-CZ"/>
        </w:rPr>
        <w:t xml:space="preserve">Název družstva: </w:t>
      </w:r>
      <w:r w:rsidR="005E1335" w:rsidRPr="006B4D74">
        <w:rPr>
          <w:lang w:eastAsia="cs-CZ"/>
        </w:rPr>
        <w:t>BYTOVÉ DRUŽSTV</w:t>
      </w:r>
      <w:r w:rsidR="00000B33" w:rsidRPr="006B4D74">
        <w:rPr>
          <w:lang w:eastAsia="cs-CZ"/>
        </w:rPr>
        <w:t>O</w:t>
      </w:r>
      <w:r w:rsidR="005E1335" w:rsidRPr="006B4D74">
        <w:rPr>
          <w:lang w:eastAsia="cs-CZ"/>
        </w:rPr>
        <w:t xml:space="preserve"> KRAKOVSKÁ </w:t>
      </w:r>
    </w:p>
    <w:p w14:paraId="7AE852D3" w14:textId="77777777" w:rsidR="006B4D74" w:rsidRDefault="006B4D74" w:rsidP="006B4D74">
      <w:pPr>
        <w:rPr>
          <w:lang w:eastAsia="cs-CZ"/>
        </w:rPr>
      </w:pPr>
      <w:r>
        <w:rPr>
          <w:lang w:eastAsia="cs-CZ"/>
        </w:rPr>
        <w:t>S</w:t>
      </w:r>
      <w:r w:rsidR="00000B33" w:rsidRPr="00000B33">
        <w:rPr>
          <w:lang w:eastAsia="cs-CZ"/>
        </w:rPr>
        <w:t>ídl</w:t>
      </w:r>
      <w:r>
        <w:rPr>
          <w:lang w:eastAsia="cs-CZ"/>
        </w:rPr>
        <w:t>o:</w:t>
      </w:r>
      <w:r w:rsidR="00000B33" w:rsidRPr="00000B33">
        <w:rPr>
          <w:lang w:eastAsia="cs-CZ"/>
        </w:rPr>
        <w:t xml:space="preserve"> Krakovská 743, 278 01 Kralupy nad Vltavou</w:t>
      </w:r>
    </w:p>
    <w:p w14:paraId="2DFFEF0F" w14:textId="3DBE5DB1" w:rsidR="00000B33" w:rsidRDefault="00000B33" w:rsidP="006B4D74">
      <w:pPr>
        <w:rPr>
          <w:lang w:eastAsia="cs-CZ"/>
        </w:rPr>
      </w:pPr>
      <w:r>
        <w:rPr>
          <w:lang w:eastAsia="cs-CZ"/>
        </w:rPr>
        <w:t xml:space="preserve">IČ: </w:t>
      </w:r>
      <w:r w:rsidRPr="00000B33">
        <w:rPr>
          <w:lang w:eastAsia="cs-CZ"/>
        </w:rPr>
        <w:t>26203227</w:t>
      </w:r>
    </w:p>
    <w:p w14:paraId="6A50F6ED" w14:textId="6E18AB2C" w:rsidR="006B4D74" w:rsidRDefault="006B4D74" w:rsidP="006B4D74">
      <w:pPr>
        <w:rPr>
          <w:lang w:eastAsia="cs-CZ"/>
        </w:rPr>
      </w:pPr>
      <w:r>
        <w:rPr>
          <w:lang w:eastAsia="cs-CZ"/>
        </w:rPr>
        <w:t>Bytový dům na adrese:  Krakovská 743, 278 01 Kralupy nad Vltavou</w:t>
      </w:r>
    </w:p>
    <w:p w14:paraId="12F8854C" w14:textId="5BBE1996" w:rsidR="006B4D74" w:rsidRDefault="006B4D74" w:rsidP="006B4D74">
      <w:pPr>
        <w:rPr>
          <w:lang w:eastAsia="cs-CZ"/>
        </w:rPr>
      </w:pPr>
      <w:r>
        <w:rPr>
          <w:lang w:eastAsia="cs-CZ"/>
        </w:rPr>
        <w:t>Den konání členské schůze: 4. 12. 2025</w:t>
      </w:r>
    </w:p>
    <w:p w14:paraId="41482392" w14:textId="51F9DFF4" w:rsidR="006B4D74" w:rsidRDefault="006B4D74" w:rsidP="006B4D74">
      <w:pPr>
        <w:rPr>
          <w:lang w:eastAsia="cs-CZ"/>
        </w:rPr>
      </w:pPr>
      <w:r>
        <w:rPr>
          <w:lang w:eastAsia="cs-CZ"/>
        </w:rPr>
        <w:t>Místo konání: společné prostory bytového domu č.p. 743</w:t>
      </w:r>
    </w:p>
    <w:p w14:paraId="0BDDDFA0" w14:textId="1C89581C" w:rsidR="006B4D74" w:rsidRDefault="006B4D74" w:rsidP="006B4D74">
      <w:pPr>
        <w:rPr>
          <w:lang w:eastAsia="cs-CZ"/>
        </w:rPr>
      </w:pPr>
      <w:r>
        <w:rPr>
          <w:lang w:eastAsia="cs-CZ"/>
        </w:rPr>
        <w:t>Celkový počet družstevních bytů v nemovitosti je: 98</w:t>
      </w:r>
    </w:p>
    <w:p w14:paraId="67882150" w14:textId="77777777" w:rsidR="006B4D74" w:rsidRDefault="006B4D74" w:rsidP="006B4D74">
      <w:pPr>
        <w:rPr>
          <w:lang w:eastAsia="cs-CZ"/>
        </w:rPr>
      </w:pPr>
    </w:p>
    <w:p w14:paraId="0DAAE5E9" w14:textId="4682BB82" w:rsidR="006B4D74" w:rsidRDefault="006B4D74" w:rsidP="006B4D74">
      <w:pPr>
        <w:pBdr>
          <w:bottom w:val="single" w:sz="12" w:space="1" w:color="auto"/>
        </w:pBdr>
        <w:rPr>
          <w:lang w:eastAsia="cs-CZ"/>
        </w:rPr>
      </w:pPr>
      <w:r>
        <w:rPr>
          <w:lang w:eastAsia="cs-CZ"/>
        </w:rPr>
        <w:t xml:space="preserve">Dle prezenční listiny, která je nedílnou součástí zápisu byli na členské </w:t>
      </w:r>
      <w:r w:rsidR="00A73505">
        <w:rPr>
          <w:lang w:eastAsia="cs-CZ"/>
        </w:rPr>
        <w:t xml:space="preserve">schůzi bytového družstva přítomní osobně, členové družstva ( nájemci prostor v nemovitosti) v počtu zastupujícím celkem  </w:t>
      </w:r>
      <w:r w:rsidR="00A73505" w:rsidRPr="00A73505">
        <w:rPr>
          <w:b/>
          <w:bCs/>
          <w:lang w:eastAsia="cs-CZ"/>
        </w:rPr>
        <w:t>4</w:t>
      </w:r>
      <w:r w:rsidR="008669F6">
        <w:rPr>
          <w:b/>
          <w:bCs/>
          <w:lang w:eastAsia="cs-CZ"/>
        </w:rPr>
        <w:t>7</w:t>
      </w:r>
      <w:r w:rsidR="00A73505">
        <w:rPr>
          <w:lang w:eastAsia="cs-CZ"/>
        </w:rPr>
        <w:t xml:space="preserve">  družstevních prostor v nemovistosti tzn. je přítomno méně než polovina členů družstva a nájemců družstevních prostor v nemovitosti.</w:t>
      </w:r>
    </w:p>
    <w:p w14:paraId="426A25ED" w14:textId="77777777" w:rsidR="00A73505" w:rsidRDefault="00A73505" w:rsidP="006B4D74">
      <w:pPr>
        <w:pBdr>
          <w:bottom w:val="single" w:sz="12" w:space="1" w:color="auto"/>
        </w:pBdr>
        <w:rPr>
          <w:lang w:eastAsia="cs-CZ"/>
        </w:rPr>
      </w:pPr>
    </w:p>
    <w:p w14:paraId="199BB896" w14:textId="77777777" w:rsidR="00A73505" w:rsidRDefault="00A73505" w:rsidP="006B4D74">
      <w:pPr>
        <w:rPr>
          <w:lang w:eastAsia="cs-CZ"/>
        </w:rPr>
      </w:pPr>
    </w:p>
    <w:p w14:paraId="022DDB0D" w14:textId="3CD3B539" w:rsidR="00A73505" w:rsidRDefault="00A73505" w:rsidP="006B4D74">
      <w:pPr>
        <w:rPr>
          <w:lang w:eastAsia="cs-CZ"/>
        </w:rPr>
      </w:pPr>
      <w:r>
        <w:rPr>
          <w:lang w:eastAsia="cs-CZ"/>
        </w:rPr>
        <w:t xml:space="preserve">Program: </w:t>
      </w:r>
    </w:p>
    <w:p w14:paraId="010F6633" w14:textId="2DFA0B50" w:rsidR="00000B33" w:rsidRPr="00A73505" w:rsidRDefault="004A4177" w:rsidP="00683067">
      <w:pPr>
        <w:pStyle w:val="Odstavecseseznamem"/>
        <w:numPr>
          <w:ilvl w:val="0"/>
          <w:numId w:val="1"/>
        </w:numPr>
        <w:shd w:val="clear" w:color="auto" w:fill="FFFFFF" w:themeFill="background1"/>
        <w:suppressAutoHyphens/>
        <w:spacing w:after="0" w:line="240" w:lineRule="auto"/>
        <w:rPr>
          <w:rFonts w:ascii="Calibri" w:eastAsia="Times New Roman" w:hAnsi="Calibri" w:cs="Times New Roman"/>
        </w:rPr>
      </w:pPr>
      <w:r w:rsidRPr="00A73505">
        <w:rPr>
          <w:rFonts w:ascii="Calibri" w:eastAsia="Times New Roman" w:hAnsi="Calibri" w:cs="Times New Roman"/>
        </w:rPr>
        <w:t xml:space="preserve">Přivítání přítomných členů družstva a prezence. </w:t>
      </w:r>
    </w:p>
    <w:p w14:paraId="535DD986" w14:textId="18D22FC4" w:rsidR="00683067" w:rsidRPr="00A73505" w:rsidRDefault="004A4177" w:rsidP="00683067">
      <w:pPr>
        <w:pStyle w:val="Odstavecseseznamem"/>
        <w:numPr>
          <w:ilvl w:val="0"/>
          <w:numId w:val="1"/>
        </w:numPr>
        <w:shd w:val="clear" w:color="auto" w:fill="FFFFFF" w:themeFill="background1"/>
        <w:suppressAutoHyphens/>
        <w:spacing w:after="0" w:line="240" w:lineRule="auto"/>
        <w:rPr>
          <w:rFonts w:ascii="Calibri" w:eastAsia="Times New Roman" w:hAnsi="Calibri" w:cs="Times New Roman"/>
        </w:rPr>
      </w:pPr>
      <w:r w:rsidRPr="00A73505">
        <w:rPr>
          <w:rFonts w:ascii="Calibri" w:eastAsia="Times New Roman" w:hAnsi="Calibri" w:cs="Times New Roman"/>
        </w:rPr>
        <w:t>Seznámení s provedenými pracemi a financování v BD Krakovská za rok 2025</w:t>
      </w:r>
    </w:p>
    <w:p w14:paraId="5093D91D" w14:textId="3008E6AC" w:rsidR="00683067" w:rsidRPr="00A73505" w:rsidRDefault="004A4177" w:rsidP="00683067">
      <w:pPr>
        <w:pStyle w:val="Odstavecseseznamem"/>
        <w:numPr>
          <w:ilvl w:val="0"/>
          <w:numId w:val="1"/>
        </w:numPr>
        <w:shd w:val="clear" w:color="auto" w:fill="FFFFFF" w:themeFill="background1"/>
        <w:suppressAutoHyphens/>
        <w:spacing w:after="0" w:line="240" w:lineRule="auto"/>
        <w:rPr>
          <w:rFonts w:ascii="Calibri" w:eastAsia="Times New Roman" w:hAnsi="Calibri" w:cs="Times New Roman"/>
        </w:rPr>
      </w:pPr>
      <w:r w:rsidRPr="00A73505">
        <w:rPr>
          <w:rFonts w:ascii="Calibri" w:eastAsia="Times New Roman" w:hAnsi="Calibri" w:cs="Times New Roman"/>
        </w:rPr>
        <w:t>Příprava, plánování a odsouhlasení plánovaných prací na rok 2026</w:t>
      </w:r>
    </w:p>
    <w:p w14:paraId="136A5D55" w14:textId="6EF6D7A9" w:rsidR="004A4177" w:rsidRPr="00A73505" w:rsidRDefault="004A4177" w:rsidP="00683067">
      <w:pPr>
        <w:pStyle w:val="Odstavecseseznamem"/>
        <w:numPr>
          <w:ilvl w:val="0"/>
          <w:numId w:val="1"/>
        </w:numPr>
        <w:shd w:val="clear" w:color="auto" w:fill="FFFFFF" w:themeFill="background1"/>
        <w:suppressAutoHyphens/>
        <w:spacing w:after="0" w:line="240" w:lineRule="auto"/>
        <w:rPr>
          <w:rFonts w:ascii="Calibri" w:eastAsia="Times New Roman" w:hAnsi="Calibri" w:cs="Times New Roman"/>
        </w:rPr>
      </w:pPr>
      <w:r w:rsidRPr="00A73505">
        <w:rPr>
          <w:rFonts w:ascii="Calibri" w:eastAsia="Times New Roman" w:hAnsi="Calibri" w:cs="Times New Roman"/>
        </w:rPr>
        <w:t>Příprava změny stanov – pronájmy a evidence uživatelů bytů našeho družstva</w:t>
      </w:r>
    </w:p>
    <w:p w14:paraId="6E339205" w14:textId="106D432E" w:rsidR="004A4177" w:rsidRPr="00A73505" w:rsidRDefault="004A4177" w:rsidP="00683067">
      <w:pPr>
        <w:pStyle w:val="Odstavecseseznamem"/>
        <w:numPr>
          <w:ilvl w:val="0"/>
          <w:numId w:val="1"/>
        </w:numPr>
        <w:shd w:val="clear" w:color="auto" w:fill="FFFFFF" w:themeFill="background1"/>
        <w:suppressAutoHyphens/>
        <w:spacing w:after="0" w:line="240" w:lineRule="auto"/>
        <w:rPr>
          <w:rFonts w:ascii="Calibri" w:eastAsia="Times New Roman" w:hAnsi="Calibri" w:cs="Times New Roman"/>
        </w:rPr>
      </w:pPr>
      <w:r w:rsidRPr="00A73505">
        <w:rPr>
          <w:rFonts w:ascii="Calibri" w:eastAsia="Times New Roman" w:hAnsi="Calibri" w:cs="Times New Roman"/>
        </w:rPr>
        <w:t>Chování vlastníků a nájemníků dle stanov družstva</w:t>
      </w:r>
    </w:p>
    <w:p w14:paraId="6522CBB4" w14:textId="4A705074" w:rsidR="004A4177" w:rsidRDefault="004A4177" w:rsidP="00683067">
      <w:pPr>
        <w:pStyle w:val="Odstavecseseznamem"/>
        <w:numPr>
          <w:ilvl w:val="0"/>
          <w:numId w:val="1"/>
        </w:numPr>
        <w:shd w:val="clear" w:color="auto" w:fill="FFFFFF" w:themeFill="background1"/>
        <w:suppressAutoHyphens/>
        <w:spacing w:after="0" w:line="240" w:lineRule="auto"/>
        <w:rPr>
          <w:rFonts w:ascii="Calibri" w:eastAsia="Times New Roman" w:hAnsi="Calibri" w:cs="Times New Roman"/>
        </w:rPr>
      </w:pPr>
      <w:r w:rsidRPr="00A73505">
        <w:rPr>
          <w:rFonts w:ascii="Calibri" w:eastAsia="Times New Roman" w:hAnsi="Calibri" w:cs="Times New Roman"/>
        </w:rPr>
        <w:t>Diskuse a závěr</w:t>
      </w:r>
    </w:p>
    <w:p w14:paraId="47810468" w14:textId="77777777" w:rsidR="00A73505" w:rsidRDefault="00A73505" w:rsidP="00A73505">
      <w:pPr>
        <w:pStyle w:val="Odstavecseseznamem"/>
        <w:shd w:val="clear" w:color="auto" w:fill="FFFFFF" w:themeFill="background1"/>
        <w:suppressAutoHyphens/>
        <w:spacing w:after="0" w:line="240" w:lineRule="auto"/>
        <w:rPr>
          <w:rFonts w:ascii="Calibri" w:eastAsia="Times New Roman" w:hAnsi="Calibri" w:cs="Times New Roman"/>
        </w:rPr>
      </w:pPr>
    </w:p>
    <w:p w14:paraId="0E191217" w14:textId="77777777" w:rsidR="00A73505" w:rsidRDefault="00A73505" w:rsidP="00A73505">
      <w:pPr>
        <w:pStyle w:val="Odstavecseseznamem"/>
        <w:shd w:val="clear" w:color="auto" w:fill="FFFFFF" w:themeFill="background1"/>
        <w:suppressAutoHyphens/>
        <w:spacing w:after="0" w:line="240" w:lineRule="auto"/>
        <w:rPr>
          <w:rFonts w:ascii="Calibri" w:eastAsia="Times New Roman" w:hAnsi="Calibri" w:cs="Times New Roman"/>
        </w:rPr>
      </w:pPr>
    </w:p>
    <w:p w14:paraId="59C5F5ED" w14:textId="77777777" w:rsidR="00A73505" w:rsidRDefault="00A73505" w:rsidP="00A73505">
      <w:pPr>
        <w:pStyle w:val="Odstavecseseznamem"/>
        <w:shd w:val="clear" w:color="auto" w:fill="FFFFFF" w:themeFill="background1"/>
        <w:suppressAutoHyphens/>
        <w:spacing w:after="0" w:line="240" w:lineRule="auto"/>
        <w:rPr>
          <w:rFonts w:ascii="Calibri" w:eastAsia="Times New Roman" w:hAnsi="Calibri" w:cs="Times New Roman"/>
        </w:rPr>
      </w:pPr>
    </w:p>
    <w:p w14:paraId="4CA0F44C" w14:textId="77777777" w:rsidR="00A73505" w:rsidRDefault="00A73505" w:rsidP="00A73505">
      <w:pPr>
        <w:pStyle w:val="Odstavecseseznamem"/>
        <w:shd w:val="clear" w:color="auto" w:fill="FFFFFF" w:themeFill="background1"/>
        <w:suppressAutoHyphens/>
        <w:spacing w:after="0" w:line="240" w:lineRule="auto"/>
        <w:rPr>
          <w:rFonts w:ascii="Calibri" w:eastAsia="Times New Roman" w:hAnsi="Calibri" w:cs="Times New Roman"/>
        </w:rPr>
      </w:pPr>
    </w:p>
    <w:p w14:paraId="16C2C759" w14:textId="1CAD5E9B" w:rsidR="00A73505" w:rsidRDefault="008669F6" w:rsidP="00A73505">
      <w:pPr>
        <w:pStyle w:val="Odstavecseseznamem"/>
        <w:shd w:val="clear" w:color="auto" w:fill="FFFFFF" w:themeFill="background1"/>
        <w:suppressAutoHyphens/>
        <w:spacing w:after="0" w:line="240" w:lineRule="auto"/>
        <w:ind w:left="0"/>
        <w:rPr>
          <w:rFonts w:ascii="Calibri" w:eastAsia="Times New Roman" w:hAnsi="Calibri" w:cs="Times New Roman"/>
        </w:rPr>
      </w:pPr>
      <w:r>
        <w:rPr>
          <w:rFonts w:ascii="Calibri" w:eastAsia="Times New Roman" w:hAnsi="Calibri" w:cs="Times New Roman"/>
        </w:rPr>
        <w:t>K bodu 1:</w:t>
      </w:r>
    </w:p>
    <w:p w14:paraId="73D63610" w14:textId="77777777" w:rsidR="008669F6" w:rsidRDefault="008669F6" w:rsidP="00A73505">
      <w:pPr>
        <w:pStyle w:val="Odstavecseseznamem"/>
        <w:shd w:val="clear" w:color="auto" w:fill="FFFFFF" w:themeFill="background1"/>
        <w:suppressAutoHyphens/>
        <w:spacing w:after="0" w:line="240" w:lineRule="auto"/>
        <w:ind w:left="0"/>
        <w:rPr>
          <w:rFonts w:ascii="Calibri" w:eastAsia="Times New Roman" w:hAnsi="Calibri" w:cs="Times New Roman"/>
        </w:rPr>
      </w:pPr>
    </w:p>
    <w:p w14:paraId="1C2E1B53" w14:textId="38456C2C" w:rsidR="008669F6" w:rsidRDefault="008669F6" w:rsidP="00A73505">
      <w:pPr>
        <w:pStyle w:val="Odstavecseseznamem"/>
        <w:shd w:val="clear" w:color="auto" w:fill="FFFFFF" w:themeFill="background1"/>
        <w:suppressAutoHyphens/>
        <w:spacing w:after="0" w:line="240" w:lineRule="auto"/>
        <w:ind w:left="0"/>
        <w:rPr>
          <w:rFonts w:ascii="Calibri" w:eastAsia="Times New Roman" w:hAnsi="Calibri" w:cs="Times New Roman"/>
        </w:rPr>
      </w:pPr>
      <w:r>
        <w:rPr>
          <w:rFonts w:ascii="Calibri" w:eastAsia="Times New Roman" w:hAnsi="Calibri" w:cs="Times New Roman"/>
        </w:rPr>
        <w:t>Předseda přivítal přítomné, přítomní členové bytového družstva a nájemci se zapsali do prezenční listiny. Celkem se zapsalo 47 členů družstva.</w:t>
      </w:r>
      <w:r w:rsidR="00E0763F">
        <w:rPr>
          <w:rFonts w:ascii="Calibri" w:eastAsia="Times New Roman" w:hAnsi="Calibri" w:cs="Times New Roman"/>
        </w:rPr>
        <w:t xml:space="preserve"> Upozornil, že schůze bude nahrávána, pro účely sepsání zápisu.</w:t>
      </w:r>
    </w:p>
    <w:p w14:paraId="3EBBAAFF" w14:textId="77777777" w:rsidR="008669F6" w:rsidRDefault="008669F6" w:rsidP="00A73505">
      <w:pPr>
        <w:pStyle w:val="Odstavecseseznamem"/>
        <w:shd w:val="clear" w:color="auto" w:fill="FFFFFF" w:themeFill="background1"/>
        <w:suppressAutoHyphens/>
        <w:spacing w:after="0" w:line="240" w:lineRule="auto"/>
        <w:ind w:left="0"/>
        <w:rPr>
          <w:rFonts w:ascii="Calibri" w:eastAsia="Times New Roman" w:hAnsi="Calibri" w:cs="Times New Roman"/>
        </w:rPr>
      </w:pPr>
    </w:p>
    <w:p w14:paraId="3328D80A" w14:textId="6E9FBE54" w:rsidR="008669F6" w:rsidRDefault="008669F6" w:rsidP="00A73505">
      <w:pPr>
        <w:pStyle w:val="Odstavecseseznamem"/>
        <w:shd w:val="clear" w:color="auto" w:fill="FFFFFF" w:themeFill="background1"/>
        <w:suppressAutoHyphens/>
        <w:spacing w:after="0" w:line="240" w:lineRule="auto"/>
        <w:ind w:left="0"/>
        <w:rPr>
          <w:rFonts w:ascii="Calibri" w:eastAsia="Times New Roman" w:hAnsi="Calibri" w:cs="Times New Roman"/>
        </w:rPr>
      </w:pPr>
      <w:r>
        <w:rPr>
          <w:rFonts w:ascii="Calibri" w:eastAsia="Times New Roman" w:hAnsi="Calibri" w:cs="Times New Roman"/>
        </w:rPr>
        <w:t>K bodu 2:</w:t>
      </w:r>
    </w:p>
    <w:p w14:paraId="5D31678E" w14:textId="77777777" w:rsidR="008669F6" w:rsidRDefault="008669F6" w:rsidP="00A73505">
      <w:pPr>
        <w:pStyle w:val="Odstavecseseznamem"/>
        <w:shd w:val="clear" w:color="auto" w:fill="FFFFFF" w:themeFill="background1"/>
        <w:suppressAutoHyphens/>
        <w:spacing w:after="0" w:line="240" w:lineRule="auto"/>
        <w:ind w:left="0"/>
        <w:rPr>
          <w:rFonts w:ascii="Calibri" w:eastAsia="Times New Roman" w:hAnsi="Calibri" w:cs="Times New Roman"/>
        </w:rPr>
      </w:pPr>
    </w:p>
    <w:p w14:paraId="14067900" w14:textId="77777777" w:rsidR="00AA6FB1" w:rsidRDefault="008669F6" w:rsidP="00A73505">
      <w:pPr>
        <w:pStyle w:val="Odstavecseseznamem"/>
        <w:shd w:val="clear" w:color="auto" w:fill="FFFFFF" w:themeFill="background1"/>
        <w:suppressAutoHyphens/>
        <w:spacing w:after="0" w:line="240" w:lineRule="auto"/>
        <w:ind w:left="0"/>
        <w:rPr>
          <w:rFonts w:ascii="Calibri" w:eastAsia="Times New Roman" w:hAnsi="Calibri" w:cs="Times New Roman"/>
        </w:rPr>
      </w:pPr>
      <w:r>
        <w:rPr>
          <w:rFonts w:ascii="Calibri" w:eastAsia="Times New Roman" w:hAnsi="Calibri" w:cs="Times New Roman"/>
        </w:rPr>
        <w:t>Předseda družstva seznámil přítomné s provedenými pracemi v BD Krakovská za rok 2025</w:t>
      </w:r>
      <w:r w:rsidR="00AA6FB1">
        <w:rPr>
          <w:rFonts w:ascii="Calibri" w:eastAsia="Times New Roman" w:hAnsi="Calibri" w:cs="Times New Roman"/>
        </w:rPr>
        <w:t>:</w:t>
      </w:r>
    </w:p>
    <w:p w14:paraId="08B91B2F" w14:textId="575CAD1F" w:rsidR="008669F6" w:rsidRDefault="008669F6" w:rsidP="00AA6FB1">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Seznámil přítomné i s tím, že vedení družstva vede knihu prací včetně odpracovaných hodin, která je na vyžádání k dispozici.</w:t>
      </w:r>
    </w:p>
    <w:p w14:paraId="590F4095" w14:textId="6D908C2A" w:rsidR="00AA6FB1" w:rsidRDefault="00AA6FB1" w:rsidP="00AA6FB1">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První odkup pozemku kolem bytového domu 661 m</w:t>
      </w:r>
      <w:r w:rsidRPr="00AA6FB1">
        <w:rPr>
          <w:rFonts w:ascii="Calibri" w:eastAsia="Times New Roman" w:hAnsi="Calibri" w:cs="Times New Roman"/>
          <w:vertAlign w:val="superscript"/>
        </w:rPr>
        <w:t>2</w:t>
      </w:r>
      <w:r>
        <w:rPr>
          <w:rFonts w:ascii="Calibri" w:eastAsia="Times New Roman" w:hAnsi="Calibri" w:cs="Times New Roman"/>
          <w:vertAlign w:val="superscript"/>
        </w:rPr>
        <w:t xml:space="preserve"> </w:t>
      </w:r>
      <w:r>
        <w:rPr>
          <w:rFonts w:ascii="Calibri" w:eastAsia="Times New Roman" w:hAnsi="Calibri" w:cs="Times New Roman"/>
        </w:rPr>
        <w:t xml:space="preserve"> za 661 000,- Kč</w:t>
      </w:r>
      <w:r>
        <w:rPr>
          <w:rFonts w:ascii="Calibri" w:eastAsia="Times New Roman" w:hAnsi="Calibri" w:cs="Times New Roman"/>
          <w:vertAlign w:val="superscript"/>
        </w:rPr>
        <w:t xml:space="preserve"> </w:t>
      </w:r>
      <w:r>
        <w:rPr>
          <w:rFonts w:ascii="Calibri" w:eastAsia="Times New Roman" w:hAnsi="Calibri" w:cs="Times New Roman"/>
        </w:rPr>
        <w:t xml:space="preserve">. Důvodem odkupu je budoucí renovace schodišť. </w:t>
      </w:r>
    </w:p>
    <w:p w14:paraId="5BE68479" w14:textId="348BD7B2" w:rsidR="00005E2F" w:rsidRDefault="00005E2F" w:rsidP="00AA6FB1">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Druhý odkup pozemku 181 m</w:t>
      </w:r>
      <w:r w:rsidRPr="00005E2F">
        <w:rPr>
          <w:rFonts w:ascii="Calibri" w:eastAsia="Times New Roman" w:hAnsi="Calibri" w:cs="Times New Roman"/>
          <w:vertAlign w:val="superscript"/>
        </w:rPr>
        <w:t>2</w:t>
      </w:r>
      <w:r>
        <w:rPr>
          <w:rFonts w:ascii="Calibri" w:eastAsia="Times New Roman" w:hAnsi="Calibri" w:cs="Times New Roman"/>
        </w:rPr>
        <w:t xml:space="preserve">  za 362 000,- Kč.</w:t>
      </w:r>
    </w:p>
    <w:p w14:paraId="3D1D9819" w14:textId="79C626B0" w:rsidR="00005E2F" w:rsidRDefault="00005E2F" w:rsidP="00AA6FB1">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Byly odstraněny staré antény na střeše, proběhla oprava střechy. </w:t>
      </w:r>
    </w:p>
    <w:p w14:paraId="0DAA1636" w14:textId="05ED64D9" w:rsidR="00005E2F" w:rsidRDefault="00BE5E6A" w:rsidP="00AA6FB1">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Revize vytápění domu, čistění výměníku, výměna přívodu vody, revize ovládání. </w:t>
      </w:r>
    </w:p>
    <w:p w14:paraId="3713441D" w14:textId="61EEB453" w:rsidR="00BE5E6A" w:rsidRDefault="00BE5E6A" w:rsidP="00AA6FB1">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Vyklizení kanceláře družstva, zavedení internetu do kanceláře, obnovení webových stránek, obnovení informačních tabulí.</w:t>
      </w:r>
    </w:p>
    <w:p w14:paraId="2413E692" w14:textId="255255E4" w:rsidR="00BE5E6A" w:rsidRDefault="00BE5E6A" w:rsidP="00AA6FB1">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Provedení deratizace a hubení štěnic. Pan místopředseda upozornil na problém se štěnicemi, apeloval na družstevníky, aby tento problém nepodceňovali. </w:t>
      </w:r>
      <w:r w:rsidR="00B82579">
        <w:rPr>
          <w:rFonts w:ascii="Calibri" w:eastAsia="Times New Roman" w:hAnsi="Calibri" w:cs="Times New Roman"/>
        </w:rPr>
        <w:t xml:space="preserve"> Další plánované hubení škůdců je plánováno na únor 2026.</w:t>
      </w:r>
    </w:p>
    <w:p w14:paraId="590086B0" w14:textId="6F6049D6" w:rsidR="00BE5E6A" w:rsidRDefault="00B82579" w:rsidP="00B82579">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Nové označení sklepních kójí. Předseda vysvětlil přítomným, že každý má nárok na sklepní kóji v současné době 10 družstevníků nemá svůj sklep. </w:t>
      </w:r>
      <w:r w:rsidR="00FB058A">
        <w:rPr>
          <w:rFonts w:ascii="Calibri" w:eastAsia="Times New Roman" w:hAnsi="Calibri" w:cs="Times New Roman"/>
        </w:rPr>
        <w:t xml:space="preserve">Týden na vyklizení sklepů, poté budou vyklizeny firmou. </w:t>
      </w:r>
      <w:r>
        <w:rPr>
          <w:rFonts w:ascii="Calibri" w:eastAsia="Times New Roman" w:hAnsi="Calibri" w:cs="Times New Roman"/>
        </w:rPr>
        <w:t>U</w:t>
      </w:r>
      <w:r w:rsidRPr="00B82579">
        <w:rPr>
          <w:rFonts w:ascii="Calibri" w:eastAsia="Times New Roman" w:hAnsi="Calibri" w:cs="Times New Roman"/>
        </w:rPr>
        <w:t>poz</w:t>
      </w:r>
      <w:r>
        <w:rPr>
          <w:rFonts w:ascii="Calibri" w:eastAsia="Times New Roman" w:hAnsi="Calibri" w:cs="Times New Roman"/>
        </w:rPr>
        <w:t>o</w:t>
      </w:r>
      <w:r w:rsidRPr="00B82579">
        <w:rPr>
          <w:rFonts w:ascii="Calibri" w:eastAsia="Times New Roman" w:hAnsi="Calibri" w:cs="Times New Roman"/>
        </w:rPr>
        <w:t xml:space="preserve">rnil </w:t>
      </w:r>
      <w:r>
        <w:rPr>
          <w:rFonts w:ascii="Calibri" w:eastAsia="Times New Roman" w:hAnsi="Calibri" w:cs="Times New Roman"/>
        </w:rPr>
        <w:t xml:space="preserve">také na nepořádek na společných </w:t>
      </w:r>
      <w:r w:rsidR="00FB058A">
        <w:rPr>
          <w:rFonts w:ascii="Calibri" w:eastAsia="Times New Roman" w:hAnsi="Calibri" w:cs="Times New Roman"/>
        </w:rPr>
        <w:t xml:space="preserve">lodžiích a nutnost vyklizení. </w:t>
      </w:r>
    </w:p>
    <w:p w14:paraId="1DD15EF0" w14:textId="62ED3555" w:rsidR="006824F1" w:rsidRDefault="006824F1" w:rsidP="00B82579">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Úprava zeleně, vykácení náletových dřevin, kvůli budoucímu oplocení. </w:t>
      </w:r>
    </w:p>
    <w:p w14:paraId="0B8999B5" w14:textId="591D720C" w:rsidR="006824F1" w:rsidRDefault="006824F1" w:rsidP="00B82579">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Venčení psů na pozemku za domem apelace na úklid a sběr exkrementů hlavně kvůli sekání trávy.</w:t>
      </w:r>
    </w:p>
    <w:p w14:paraId="17D536FC" w14:textId="2C17DB58" w:rsidR="006824F1" w:rsidRDefault="006824F1" w:rsidP="00B82579">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Budoucí plot cca 130 m. </w:t>
      </w:r>
    </w:p>
    <w:p w14:paraId="60E2D439" w14:textId="377BF709" w:rsidR="006824F1" w:rsidRDefault="006824F1" w:rsidP="00B82579">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Paní Koželská bude moci užívat zahrádku za domem zatím bezplatně, ale pokud bude v budoucnu potřeba bude muset dát pozemek k dispozici zpět družstvu.</w:t>
      </w:r>
    </w:p>
    <w:p w14:paraId="6D5BE763" w14:textId="654ACD26" w:rsidR="006824F1" w:rsidRDefault="006824F1" w:rsidP="00B82579">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1. a 2. patro zaneseno nepořádkem,  do konce </w:t>
      </w:r>
      <w:r w:rsidR="00453B8B">
        <w:rPr>
          <w:rFonts w:ascii="Calibri" w:eastAsia="Times New Roman" w:hAnsi="Calibri" w:cs="Times New Roman"/>
        </w:rPr>
        <w:t>ledna 2026</w:t>
      </w:r>
      <w:r>
        <w:rPr>
          <w:rFonts w:ascii="Calibri" w:eastAsia="Times New Roman" w:hAnsi="Calibri" w:cs="Times New Roman"/>
        </w:rPr>
        <w:t xml:space="preserve"> vyklidit. Někteří z vlastníků si vyměnili zámky a není přístup do únikových prostor. Řešením této věci</w:t>
      </w:r>
      <w:r w:rsidR="00453B8B">
        <w:rPr>
          <w:rFonts w:ascii="Calibri" w:eastAsia="Times New Roman" w:hAnsi="Calibri" w:cs="Times New Roman"/>
        </w:rPr>
        <w:t xml:space="preserve"> bude výměna zámku a klíč bude vrácen do krabiček zpět. </w:t>
      </w:r>
    </w:p>
    <w:p w14:paraId="638C1DB3" w14:textId="398774E7" w:rsidR="00453B8B" w:rsidRDefault="00453B8B" w:rsidP="00453B8B">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Majitelé bytových jednotek uklidí nepořádek z chodeb a koláren na patře </w:t>
      </w:r>
      <w:r w:rsidRPr="00453B8B">
        <w:rPr>
          <w:rFonts w:ascii="Calibri" w:eastAsia="Times New Roman" w:hAnsi="Calibri" w:cs="Times New Roman"/>
        </w:rPr>
        <w:t>kvůli bezpečnosti a následné požární kontrole. Botník na boty povolen a úklidové prostředky. Nábytek a ostatní věci musí být odstraněny do konce roku 2025. Po dohodě s vedením družstva možnost vynesení do přistaveného kontejneru, který bude součástí vyklízení sklepních kójí.</w:t>
      </w:r>
    </w:p>
    <w:p w14:paraId="764AD9C4" w14:textId="73120FB5" w:rsidR="00840ED6" w:rsidRDefault="00453B8B" w:rsidP="00840ED6">
      <w:pPr>
        <w:pStyle w:val="Odstavecseseznamem"/>
        <w:numPr>
          <w:ilvl w:val="0"/>
          <w:numId w:val="3"/>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Hospodaření družstva k 31.12.2024 zůstatek na účtě 4,7 mil. </w:t>
      </w:r>
      <w:r w:rsidR="00840ED6">
        <w:rPr>
          <w:rFonts w:ascii="Calibri" w:eastAsia="Times New Roman" w:hAnsi="Calibri" w:cs="Times New Roman"/>
        </w:rPr>
        <w:t xml:space="preserve"> Byly pořízeny pozemky, hubení štěnic 140 tis., zahradnické práce 25 tis, oprava střechy 30 tis., redukce ceny pojištění za stejných podmínek ze 68 tisíc na 45 tis. Pravidelné platby MBP 300 tis ročně. Zůstatek k dnešnímu dni 4 mil. </w:t>
      </w:r>
    </w:p>
    <w:p w14:paraId="749104E5" w14:textId="77777777" w:rsidR="00840ED6" w:rsidRDefault="00840ED6" w:rsidP="00840ED6">
      <w:pPr>
        <w:shd w:val="clear" w:color="auto" w:fill="FFFFFF" w:themeFill="background1"/>
        <w:suppressAutoHyphens/>
        <w:spacing w:after="0" w:line="240" w:lineRule="auto"/>
        <w:rPr>
          <w:rFonts w:ascii="Calibri" w:eastAsia="Times New Roman" w:hAnsi="Calibri" w:cs="Times New Roman"/>
        </w:rPr>
      </w:pPr>
    </w:p>
    <w:p w14:paraId="34AE7253" w14:textId="36CD83E6" w:rsidR="008669F6" w:rsidRDefault="00840ED6" w:rsidP="00840ED6">
      <w:p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K bodu 3:</w:t>
      </w:r>
    </w:p>
    <w:p w14:paraId="17330C6D" w14:textId="65EC054A" w:rsidR="00840ED6" w:rsidRDefault="00840ED6" w:rsidP="00840ED6">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Přeseda zmínil další zamýšlený odkup pozemku 40 m</w:t>
      </w:r>
      <w:r w:rsidRPr="00005E2F">
        <w:rPr>
          <w:rFonts w:ascii="Calibri" w:eastAsia="Times New Roman" w:hAnsi="Calibri" w:cs="Times New Roman"/>
          <w:vertAlign w:val="superscript"/>
        </w:rPr>
        <w:t>2</w:t>
      </w:r>
      <w:r>
        <w:rPr>
          <w:rFonts w:ascii="Calibri" w:eastAsia="Times New Roman" w:hAnsi="Calibri" w:cs="Times New Roman"/>
        </w:rPr>
        <w:t>, který by se oplotil a tím by došlo k oplocení přilehlých pozemků a zvýšení bezpečnosti a soukromí na pozemcích bytového družstva. Oplocení 3D drátěný program cca 300 tis.</w:t>
      </w:r>
      <w:r w:rsidR="001D277B">
        <w:rPr>
          <w:rFonts w:ascii="Calibri" w:eastAsia="Times New Roman" w:hAnsi="Calibri" w:cs="Times New Roman"/>
        </w:rPr>
        <w:t xml:space="preserve"> Klíče od branek oplocení budou mít všichni družstevníci. </w:t>
      </w:r>
    </w:p>
    <w:p w14:paraId="0187275E" w14:textId="60D17E6B" w:rsidR="001D277B" w:rsidRDefault="001D277B" w:rsidP="00840ED6">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Dvoukřídlé vstupní dveře  u hlavního vchodu budou uzamčeny z důvodu, že bývají často otevřené  a tím mohou vniknout osoby do ojektu, které zde nebydlí. </w:t>
      </w:r>
    </w:p>
    <w:p w14:paraId="3B8435EE" w14:textId="2E51FB19" w:rsidR="008669F6" w:rsidRDefault="001D277B" w:rsidP="001D277B">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Umístění poštovních schránek do prostoru dveří, aby byly dobře přístupné poštovním doručovatelům.</w:t>
      </w:r>
    </w:p>
    <w:p w14:paraId="0F24298A" w14:textId="6D494D7C" w:rsidR="001D277B" w:rsidRDefault="001D277B" w:rsidP="001D277B">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Místo klíčů, bude zvážena výroba čipů. </w:t>
      </w:r>
    </w:p>
    <w:p w14:paraId="0C34A9CC" w14:textId="0A47B871" w:rsidR="001D277B" w:rsidRDefault="001D277B" w:rsidP="001D277B">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lastRenderedPageBreak/>
        <w:t>Oprava zvonků</w:t>
      </w:r>
    </w:p>
    <w:p w14:paraId="25DC5874" w14:textId="77777777" w:rsidR="001D277B" w:rsidRDefault="001D277B" w:rsidP="001D277B">
      <w:pPr>
        <w:shd w:val="clear" w:color="auto" w:fill="FFFFFF" w:themeFill="background1"/>
        <w:suppressAutoHyphens/>
        <w:spacing w:after="0" w:line="240" w:lineRule="auto"/>
        <w:rPr>
          <w:rFonts w:ascii="Calibri" w:eastAsia="Times New Roman" w:hAnsi="Calibri" w:cs="Times New Roman"/>
        </w:rPr>
      </w:pPr>
    </w:p>
    <w:p w14:paraId="235BB4D2" w14:textId="77777777" w:rsidR="001D277B" w:rsidRDefault="001D277B" w:rsidP="001D277B">
      <w:pPr>
        <w:shd w:val="clear" w:color="auto" w:fill="FFFFFF" w:themeFill="background1"/>
        <w:suppressAutoHyphens/>
        <w:spacing w:after="0" w:line="240" w:lineRule="auto"/>
        <w:rPr>
          <w:rFonts w:ascii="Calibri" w:eastAsia="Times New Roman" w:hAnsi="Calibri" w:cs="Times New Roman"/>
        </w:rPr>
      </w:pPr>
    </w:p>
    <w:p w14:paraId="4D1FD0FE" w14:textId="77777777" w:rsidR="001D277B" w:rsidRDefault="001D277B" w:rsidP="001D277B">
      <w:pPr>
        <w:shd w:val="clear" w:color="auto" w:fill="FFFFFF" w:themeFill="background1"/>
        <w:suppressAutoHyphens/>
        <w:spacing w:after="0" w:line="240" w:lineRule="auto"/>
        <w:rPr>
          <w:rFonts w:ascii="Calibri" w:eastAsia="Times New Roman" w:hAnsi="Calibri" w:cs="Times New Roman"/>
        </w:rPr>
      </w:pPr>
    </w:p>
    <w:p w14:paraId="70EBEBD0" w14:textId="3B57DE04" w:rsidR="004D323B" w:rsidRDefault="001D277B" w:rsidP="004D323B">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Oprava schodišť – společnost SONEKOV, možnost prezentace zástupce firmy – zařídí od stavebního projektu, stavební povolení, hydroizolace, schody z nerezové oceli, protiskluzové, nájezdové rampy</w:t>
      </w:r>
      <w:r w:rsidR="004D323B">
        <w:rPr>
          <w:rFonts w:ascii="Calibri" w:eastAsia="Times New Roman" w:hAnsi="Calibri" w:cs="Times New Roman"/>
        </w:rPr>
        <w:t>. Čtyři schodiště cenově od 1,5 mil do 1,7 mil. Schodiště je lehce demontovatelné, má 15 záruku. Předseda vybídl družstevníky, že se nebrání i návrhu jiných firem a je připraven zvážit nabídku i jiných firem. Místopředseda upozornil, že stavba na klíč je nejvýhodnější z několika důvodů, časových i finančních. Náročnost projektu vyžaduje odbornou firmu a nebylo by dobré shánět jednotlivce na projekt, dále na revize, na provedení stavby, kde mohou být i vícepráce. Byly poptány 3 firmy, ale výše uvedena firma vychází nejlépe finančně.</w:t>
      </w:r>
    </w:p>
    <w:p w14:paraId="4B7B4B13" w14:textId="08565923" w:rsidR="004D323B" w:rsidRDefault="004D323B" w:rsidP="006726B8">
      <w:pPr>
        <w:pStyle w:val="Odstavecseseznamem"/>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Vstup do domu, který je v současné době zamřížovaný a nepoužívaný by byl využíván do budoucí kolárny, která by byla monitorována kamerou. </w:t>
      </w:r>
    </w:p>
    <w:p w14:paraId="4F789847" w14:textId="35B11A17" w:rsidR="006726B8" w:rsidRDefault="006726B8" w:rsidP="006726B8">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Předseda zmínil možnost nainastalování kamer do vchodů a zároveň do každého patra, pro bezpečnost a ochranu majetku.</w:t>
      </w:r>
    </w:p>
    <w:p w14:paraId="56A90FE7" w14:textId="2156124F" w:rsidR="00030090" w:rsidRDefault="00030090" w:rsidP="006726B8">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Úklid v domě je povinností všech nájemníků. Zákaz kouření ve společných prostorách bytového domu. </w:t>
      </w:r>
    </w:p>
    <w:p w14:paraId="4FE5E850" w14:textId="7B866039" w:rsidR="00E40E1D" w:rsidRDefault="00E40E1D" w:rsidP="006726B8">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Předseda zmínil nutnost nainstalování kamerového systému z důvodu bezpečnosti a ochrany majetku družstva a ochrany osob.</w:t>
      </w:r>
    </w:p>
    <w:p w14:paraId="26E0F45C" w14:textId="77777777" w:rsidR="006726B8" w:rsidRDefault="006726B8" w:rsidP="006726B8">
      <w:pPr>
        <w:shd w:val="clear" w:color="auto" w:fill="FFFFFF" w:themeFill="background1"/>
        <w:suppressAutoHyphens/>
        <w:spacing w:after="0" w:line="240" w:lineRule="auto"/>
        <w:rPr>
          <w:rFonts w:ascii="Calibri" w:eastAsia="Times New Roman" w:hAnsi="Calibri" w:cs="Times New Roman"/>
        </w:rPr>
      </w:pPr>
    </w:p>
    <w:p w14:paraId="3FE49A3E" w14:textId="7927C8FA" w:rsidR="006726B8" w:rsidRDefault="006726B8" w:rsidP="006726B8">
      <w:p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K bodu 4: </w:t>
      </w:r>
    </w:p>
    <w:p w14:paraId="518BED5D" w14:textId="6110A00A" w:rsidR="006726B8" w:rsidRDefault="006726B8" w:rsidP="006726B8">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Předseda družstva zmínil problém s nájemníky, kteří jsou v podnájmu, z toho vyplývá nutnost změnit stávající stanovy družstva. Problematika změny stanov bude řešena s právníkem. </w:t>
      </w:r>
    </w:p>
    <w:p w14:paraId="55D7FDC6" w14:textId="4B0CFF2B" w:rsidR="00030090" w:rsidRDefault="00030090" w:rsidP="006726B8">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Každý, kdo pronajímá byt dodá smlouvu, kde je uveden nájemce. </w:t>
      </w:r>
    </w:p>
    <w:p w14:paraId="1729BA7A" w14:textId="19E3E5DE" w:rsidR="00030090" w:rsidRDefault="00E40E1D" w:rsidP="006726B8">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V rámci změny stanov bude změněny i poplatky za vstup do družstva a za smlouvy o pronájmu.</w:t>
      </w:r>
    </w:p>
    <w:p w14:paraId="3BFC2927" w14:textId="571759CD" w:rsidR="00E40E1D" w:rsidRDefault="00E40E1D" w:rsidP="006726B8">
      <w:pPr>
        <w:pStyle w:val="Odstavecseseznamem"/>
        <w:numPr>
          <w:ilvl w:val="0"/>
          <w:numId w:val="4"/>
        </w:num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Stanovy budou obsahovat pravidla odchodů nájemníků z družstva ( např. úklid sklepní kóje)</w:t>
      </w:r>
    </w:p>
    <w:p w14:paraId="7AA20BB1" w14:textId="77777777" w:rsidR="00E40E1D" w:rsidRDefault="00E40E1D" w:rsidP="00CE2C1D">
      <w:pPr>
        <w:shd w:val="clear" w:color="auto" w:fill="FFFFFF" w:themeFill="background1"/>
        <w:suppressAutoHyphens/>
        <w:spacing w:after="0" w:line="240" w:lineRule="auto"/>
        <w:rPr>
          <w:rFonts w:ascii="Calibri" w:eastAsia="Times New Roman" w:hAnsi="Calibri" w:cs="Times New Roman"/>
        </w:rPr>
      </w:pPr>
    </w:p>
    <w:p w14:paraId="701B4867" w14:textId="77777777" w:rsidR="00BC2172" w:rsidRDefault="00CE2C1D" w:rsidP="00BC2172">
      <w:p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K bodu 5:</w:t>
      </w:r>
    </w:p>
    <w:p w14:paraId="35124C68" w14:textId="77777777" w:rsidR="00BC2172" w:rsidRDefault="00CE2C1D" w:rsidP="00BC2172">
      <w:pPr>
        <w:pStyle w:val="Odstavecseseznamem"/>
        <w:numPr>
          <w:ilvl w:val="0"/>
          <w:numId w:val="6"/>
        </w:numPr>
        <w:shd w:val="clear" w:color="auto" w:fill="FFFFFF" w:themeFill="background1"/>
        <w:suppressAutoHyphens/>
        <w:spacing w:after="0" w:line="240" w:lineRule="auto"/>
        <w:rPr>
          <w:rFonts w:ascii="Calibri" w:eastAsia="Times New Roman" w:hAnsi="Calibri" w:cs="Times New Roman"/>
        </w:rPr>
      </w:pPr>
      <w:r w:rsidRPr="00BC2172">
        <w:rPr>
          <w:rFonts w:ascii="Calibri" w:eastAsia="Times New Roman" w:hAnsi="Calibri" w:cs="Times New Roman"/>
        </w:rPr>
        <w:t>Předseda upozornil na zákaz kouření ve veřejných prostorách, tzn. nekouřit ve výtahu na schodištích a společných chodbách.</w:t>
      </w:r>
    </w:p>
    <w:p w14:paraId="5E32A786" w14:textId="673D487A" w:rsidR="00CE2C1D" w:rsidRPr="00BC2172" w:rsidRDefault="00CE2C1D" w:rsidP="00BC2172">
      <w:pPr>
        <w:pStyle w:val="Odstavecseseznamem"/>
        <w:numPr>
          <w:ilvl w:val="0"/>
          <w:numId w:val="6"/>
        </w:numPr>
        <w:shd w:val="clear" w:color="auto" w:fill="FFFFFF" w:themeFill="background1"/>
        <w:suppressAutoHyphens/>
        <w:spacing w:after="0" w:line="240" w:lineRule="auto"/>
        <w:rPr>
          <w:rFonts w:ascii="Calibri" w:eastAsia="Times New Roman" w:hAnsi="Calibri" w:cs="Times New Roman"/>
        </w:rPr>
      </w:pPr>
      <w:r w:rsidRPr="00BC2172">
        <w:rPr>
          <w:rFonts w:ascii="Calibri" w:eastAsia="Times New Roman" w:hAnsi="Calibri" w:cs="Times New Roman"/>
        </w:rPr>
        <w:t>Předseda poděkoval paní Richterové za kvalitu úklidu přízemí.</w:t>
      </w:r>
    </w:p>
    <w:p w14:paraId="335D24B1" w14:textId="77777777" w:rsidR="00E0763F" w:rsidRDefault="00E0763F" w:rsidP="00E0763F">
      <w:pPr>
        <w:shd w:val="clear" w:color="auto" w:fill="FFFFFF" w:themeFill="background1"/>
        <w:suppressAutoHyphens/>
        <w:spacing w:after="0" w:line="240" w:lineRule="auto"/>
        <w:rPr>
          <w:rFonts w:ascii="Calibri" w:eastAsia="Times New Roman" w:hAnsi="Calibri" w:cs="Times New Roman"/>
        </w:rPr>
      </w:pPr>
    </w:p>
    <w:p w14:paraId="409B05B0" w14:textId="5EA42843" w:rsidR="00E0763F" w:rsidRDefault="00E0763F" w:rsidP="00E0763F">
      <w:p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 xml:space="preserve">K bodu 6: </w:t>
      </w:r>
    </w:p>
    <w:p w14:paraId="3484C5E5" w14:textId="7305F3E5" w:rsidR="00E0763F" w:rsidRDefault="00E0763F" w:rsidP="00E0763F">
      <w:pPr>
        <w:shd w:val="clear" w:color="auto" w:fill="FFFFFF" w:themeFill="background1"/>
        <w:suppressAutoHyphens/>
        <w:spacing w:after="0" w:line="240" w:lineRule="auto"/>
        <w:rPr>
          <w:rFonts w:ascii="Calibri" w:eastAsia="Times New Roman" w:hAnsi="Calibri" w:cs="Times New Roman"/>
        </w:rPr>
      </w:pPr>
      <w:r>
        <w:rPr>
          <w:rFonts w:ascii="Calibri" w:eastAsia="Times New Roman" w:hAnsi="Calibri" w:cs="Times New Roman"/>
        </w:rPr>
        <w:tab/>
        <w:t>Předseda ukončil schůzi ve 20.10 hod.</w:t>
      </w:r>
    </w:p>
    <w:p w14:paraId="33956435" w14:textId="77777777" w:rsidR="00E0763F" w:rsidRDefault="00E0763F" w:rsidP="00E0763F">
      <w:pPr>
        <w:shd w:val="clear" w:color="auto" w:fill="FFFFFF" w:themeFill="background1"/>
        <w:suppressAutoHyphens/>
        <w:spacing w:after="0" w:line="240" w:lineRule="auto"/>
        <w:rPr>
          <w:rFonts w:ascii="Calibri" w:eastAsia="Times New Roman" w:hAnsi="Calibri" w:cs="Times New Roman"/>
        </w:rPr>
      </w:pPr>
    </w:p>
    <w:p w14:paraId="58C737BC" w14:textId="77777777" w:rsidR="00E0763F" w:rsidRDefault="00E0763F" w:rsidP="00CE2C1D">
      <w:pPr>
        <w:shd w:val="clear" w:color="auto" w:fill="FFFFFF" w:themeFill="background1"/>
        <w:suppressAutoHyphens/>
        <w:spacing w:after="0" w:line="240" w:lineRule="auto"/>
        <w:rPr>
          <w:rFonts w:ascii="Calibri" w:eastAsia="Times New Roman" w:hAnsi="Calibri" w:cs="Times New Roman"/>
        </w:rPr>
      </w:pPr>
    </w:p>
    <w:p w14:paraId="6310144C" w14:textId="77777777" w:rsidR="00E0763F" w:rsidRDefault="00E0763F" w:rsidP="00CE2C1D">
      <w:pPr>
        <w:shd w:val="clear" w:color="auto" w:fill="FFFFFF" w:themeFill="background1"/>
        <w:suppressAutoHyphens/>
        <w:spacing w:after="0" w:line="240" w:lineRule="auto"/>
        <w:rPr>
          <w:rFonts w:ascii="Calibri" w:eastAsia="Times New Roman" w:hAnsi="Calibri" w:cs="Times New Roman"/>
        </w:rPr>
      </w:pPr>
    </w:p>
    <w:p w14:paraId="1F38609F" w14:textId="77777777" w:rsidR="00E0763F" w:rsidRDefault="00E0763F" w:rsidP="00CE2C1D">
      <w:pPr>
        <w:shd w:val="clear" w:color="auto" w:fill="FFFFFF" w:themeFill="background1"/>
        <w:suppressAutoHyphens/>
        <w:spacing w:after="0" w:line="240" w:lineRule="auto"/>
        <w:rPr>
          <w:rFonts w:ascii="Calibri" w:eastAsia="Times New Roman" w:hAnsi="Calibri" w:cs="Times New Roman"/>
        </w:rPr>
      </w:pPr>
    </w:p>
    <w:p w14:paraId="2A4B2A00" w14:textId="77777777" w:rsidR="00E0763F" w:rsidRDefault="00E0763F" w:rsidP="00CE2C1D">
      <w:pPr>
        <w:shd w:val="clear" w:color="auto" w:fill="FFFFFF" w:themeFill="background1"/>
        <w:suppressAutoHyphens/>
        <w:spacing w:after="0" w:line="240" w:lineRule="auto"/>
        <w:rPr>
          <w:rFonts w:ascii="Calibri" w:eastAsia="Times New Roman" w:hAnsi="Calibri" w:cs="Times New Roman"/>
        </w:rPr>
      </w:pPr>
    </w:p>
    <w:p w14:paraId="7BAD9F13" w14:textId="77777777" w:rsidR="00CE2C1D" w:rsidRDefault="00CE2C1D" w:rsidP="00CE2C1D">
      <w:pPr>
        <w:shd w:val="clear" w:color="auto" w:fill="FFFFFF" w:themeFill="background1"/>
        <w:suppressAutoHyphens/>
        <w:spacing w:after="0" w:line="240" w:lineRule="auto"/>
        <w:rPr>
          <w:rFonts w:ascii="Calibri" w:eastAsia="Times New Roman" w:hAnsi="Calibri" w:cs="Times New Roman"/>
        </w:rPr>
      </w:pPr>
    </w:p>
    <w:p w14:paraId="3FD45205" w14:textId="77777777" w:rsidR="00CE2C1D" w:rsidRDefault="00CE2C1D" w:rsidP="00CE2C1D">
      <w:pPr>
        <w:shd w:val="clear" w:color="auto" w:fill="FFFFFF" w:themeFill="background1"/>
        <w:suppressAutoHyphens/>
        <w:spacing w:after="0" w:line="240" w:lineRule="auto"/>
        <w:rPr>
          <w:rFonts w:ascii="Calibri" w:eastAsia="Times New Roman" w:hAnsi="Calibri" w:cs="Times New Roman"/>
        </w:rPr>
      </w:pPr>
    </w:p>
    <w:p w14:paraId="7ECBE40E" w14:textId="77777777" w:rsidR="00CE2C1D" w:rsidRPr="00CE2C1D" w:rsidRDefault="00CE2C1D" w:rsidP="00CE2C1D">
      <w:pPr>
        <w:shd w:val="clear" w:color="auto" w:fill="FFFFFF" w:themeFill="background1"/>
        <w:suppressAutoHyphens/>
        <w:spacing w:after="0" w:line="240" w:lineRule="auto"/>
        <w:rPr>
          <w:rFonts w:ascii="Calibri" w:eastAsia="Times New Roman" w:hAnsi="Calibri" w:cs="Times New Roman"/>
        </w:rPr>
      </w:pPr>
    </w:p>
    <w:p w14:paraId="30C2FCFF" w14:textId="77777777" w:rsidR="006726B8" w:rsidRPr="006726B8" w:rsidRDefault="006726B8" w:rsidP="006726B8">
      <w:pPr>
        <w:shd w:val="clear" w:color="auto" w:fill="FFFFFF" w:themeFill="background1"/>
        <w:suppressAutoHyphens/>
        <w:spacing w:after="0" w:line="240" w:lineRule="auto"/>
        <w:rPr>
          <w:rFonts w:ascii="Calibri" w:eastAsia="Times New Roman" w:hAnsi="Calibri" w:cs="Times New Roman"/>
        </w:rPr>
      </w:pPr>
    </w:p>
    <w:sectPr w:rsidR="006726B8" w:rsidRPr="006726B8" w:rsidSect="00BE383E">
      <w:pgSz w:w="16838" w:h="11906" w:orient="landscape"/>
      <w:pgMar w:top="425"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E39D53" w14:textId="77777777" w:rsidR="00076F84" w:rsidRDefault="00076F84" w:rsidP="00C360CF">
      <w:pPr>
        <w:spacing w:after="0" w:line="240" w:lineRule="auto"/>
      </w:pPr>
      <w:r>
        <w:separator/>
      </w:r>
    </w:p>
  </w:endnote>
  <w:endnote w:type="continuationSeparator" w:id="0">
    <w:p w14:paraId="33686A8A" w14:textId="77777777" w:rsidR="00076F84" w:rsidRDefault="00076F84" w:rsidP="00C36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F1E78" w14:textId="77777777" w:rsidR="00076F84" w:rsidRDefault="00076F84" w:rsidP="00C360CF">
      <w:pPr>
        <w:spacing w:after="0" w:line="240" w:lineRule="auto"/>
      </w:pPr>
      <w:r>
        <w:separator/>
      </w:r>
    </w:p>
  </w:footnote>
  <w:footnote w:type="continuationSeparator" w:id="0">
    <w:p w14:paraId="293EE27B" w14:textId="77777777" w:rsidR="00076F84" w:rsidRDefault="00076F84" w:rsidP="00C360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34C60"/>
    <w:multiLevelType w:val="hybridMultilevel"/>
    <w:tmpl w:val="98BAC4D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D433994"/>
    <w:multiLevelType w:val="hybridMultilevel"/>
    <w:tmpl w:val="38ECFDBE"/>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36477238"/>
    <w:multiLevelType w:val="hybridMultilevel"/>
    <w:tmpl w:val="5608FE6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54992EC4"/>
    <w:multiLevelType w:val="hybridMultilevel"/>
    <w:tmpl w:val="D068A0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54BE45C0"/>
    <w:multiLevelType w:val="hybridMultilevel"/>
    <w:tmpl w:val="957EA090"/>
    <w:name w:val="WW8Num12"/>
    <w:lvl w:ilvl="0" w:tplc="0405000F">
      <w:start w:val="1"/>
      <w:numFmt w:val="decimal"/>
      <w:lvlText w:val="%1."/>
      <w:lvlJc w:val="left"/>
      <w:pPr>
        <w:ind w:left="1440" w:hanging="360"/>
      </w:pPr>
    </w:lvl>
    <w:lvl w:ilvl="1" w:tplc="04050001">
      <w:start w:val="1"/>
      <w:numFmt w:val="bullet"/>
      <w:lvlText w:val=""/>
      <w:lvlJc w:val="left"/>
      <w:pPr>
        <w:ind w:left="2160" w:hanging="360"/>
      </w:pPr>
      <w:rPr>
        <w:rFonts w:ascii="Symbol" w:hAnsi="Symbol" w:hint="default"/>
      </w:r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5" w15:restartNumberingAfterBreak="0">
    <w:nsid w:val="61111C99"/>
    <w:multiLevelType w:val="hybridMultilevel"/>
    <w:tmpl w:val="B7A82BB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246383299">
    <w:abstractNumId w:val="1"/>
  </w:num>
  <w:num w:numId="2" w16cid:durableId="1317340757">
    <w:abstractNumId w:val="4"/>
  </w:num>
  <w:num w:numId="3" w16cid:durableId="1334643499">
    <w:abstractNumId w:val="0"/>
  </w:num>
  <w:num w:numId="4" w16cid:durableId="1149177565">
    <w:abstractNumId w:val="3"/>
  </w:num>
  <w:num w:numId="5" w16cid:durableId="1631789149">
    <w:abstractNumId w:val="2"/>
  </w:num>
  <w:num w:numId="6" w16cid:durableId="6276671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727A"/>
    <w:rsid w:val="00000B33"/>
    <w:rsid w:val="00005E2F"/>
    <w:rsid w:val="00030090"/>
    <w:rsid w:val="00076F84"/>
    <w:rsid w:val="000E240B"/>
    <w:rsid w:val="00116AD4"/>
    <w:rsid w:val="0014691D"/>
    <w:rsid w:val="001D277B"/>
    <w:rsid w:val="002509B6"/>
    <w:rsid w:val="002707AD"/>
    <w:rsid w:val="003332EF"/>
    <w:rsid w:val="003C727A"/>
    <w:rsid w:val="004110C0"/>
    <w:rsid w:val="00453B8B"/>
    <w:rsid w:val="00471AFA"/>
    <w:rsid w:val="004A4177"/>
    <w:rsid w:val="004D323B"/>
    <w:rsid w:val="00551E57"/>
    <w:rsid w:val="00557D1F"/>
    <w:rsid w:val="00566BE2"/>
    <w:rsid w:val="005818A5"/>
    <w:rsid w:val="005E1335"/>
    <w:rsid w:val="005E7DF9"/>
    <w:rsid w:val="006030F1"/>
    <w:rsid w:val="00605A97"/>
    <w:rsid w:val="0065568F"/>
    <w:rsid w:val="006726B8"/>
    <w:rsid w:val="006735E8"/>
    <w:rsid w:val="006824F1"/>
    <w:rsid w:val="00683067"/>
    <w:rsid w:val="006B4D74"/>
    <w:rsid w:val="00720BF0"/>
    <w:rsid w:val="00757FCC"/>
    <w:rsid w:val="00826D6F"/>
    <w:rsid w:val="00832352"/>
    <w:rsid w:val="00840ED6"/>
    <w:rsid w:val="008669F6"/>
    <w:rsid w:val="0087069B"/>
    <w:rsid w:val="008C5E7D"/>
    <w:rsid w:val="008D28A3"/>
    <w:rsid w:val="00957E74"/>
    <w:rsid w:val="009857B7"/>
    <w:rsid w:val="009C2DDA"/>
    <w:rsid w:val="009D3B63"/>
    <w:rsid w:val="00A73505"/>
    <w:rsid w:val="00AA6FB1"/>
    <w:rsid w:val="00B33B8E"/>
    <w:rsid w:val="00B71FB3"/>
    <w:rsid w:val="00B82579"/>
    <w:rsid w:val="00BC2172"/>
    <w:rsid w:val="00BE383E"/>
    <w:rsid w:val="00BE5E6A"/>
    <w:rsid w:val="00C355D7"/>
    <w:rsid w:val="00C360CF"/>
    <w:rsid w:val="00C83647"/>
    <w:rsid w:val="00CB0335"/>
    <w:rsid w:val="00CC77BA"/>
    <w:rsid w:val="00CE2C1D"/>
    <w:rsid w:val="00CF2939"/>
    <w:rsid w:val="00E0763F"/>
    <w:rsid w:val="00E40E1D"/>
    <w:rsid w:val="00EC40F8"/>
    <w:rsid w:val="00ED08BD"/>
    <w:rsid w:val="00ED239F"/>
    <w:rsid w:val="00EE0C7B"/>
    <w:rsid w:val="00F83559"/>
    <w:rsid w:val="00FB058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56E797"/>
  <w15:chartTrackingRefBased/>
  <w15:docId w15:val="{76271697-81B8-47E5-A4F6-638AD5B2C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3C72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3C72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3C727A"/>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3C727A"/>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3C727A"/>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3C727A"/>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3C727A"/>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3C727A"/>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3C727A"/>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3C727A"/>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3C727A"/>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3C727A"/>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3C727A"/>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3C727A"/>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3C727A"/>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3C727A"/>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3C727A"/>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3C727A"/>
    <w:rPr>
      <w:rFonts w:eastAsiaTheme="majorEastAsia" w:cstheme="majorBidi"/>
      <w:color w:val="272727" w:themeColor="text1" w:themeTint="D8"/>
    </w:rPr>
  </w:style>
  <w:style w:type="paragraph" w:styleId="Nzev">
    <w:name w:val="Title"/>
    <w:basedOn w:val="Normln"/>
    <w:next w:val="Normln"/>
    <w:link w:val="NzevChar"/>
    <w:uiPriority w:val="10"/>
    <w:qFormat/>
    <w:rsid w:val="003C72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3C727A"/>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3C727A"/>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3C727A"/>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3C727A"/>
    <w:pPr>
      <w:spacing w:before="160"/>
      <w:jc w:val="center"/>
    </w:pPr>
    <w:rPr>
      <w:i/>
      <w:iCs/>
      <w:color w:val="404040" w:themeColor="text1" w:themeTint="BF"/>
    </w:rPr>
  </w:style>
  <w:style w:type="character" w:customStyle="1" w:styleId="CittChar">
    <w:name w:val="Citát Char"/>
    <w:basedOn w:val="Standardnpsmoodstavce"/>
    <w:link w:val="Citt"/>
    <w:uiPriority w:val="29"/>
    <w:rsid w:val="003C727A"/>
    <w:rPr>
      <w:i/>
      <w:iCs/>
      <w:color w:val="404040" w:themeColor="text1" w:themeTint="BF"/>
    </w:rPr>
  </w:style>
  <w:style w:type="paragraph" w:styleId="Odstavecseseznamem">
    <w:name w:val="List Paragraph"/>
    <w:basedOn w:val="Normln"/>
    <w:uiPriority w:val="34"/>
    <w:qFormat/>
    <w:rsid w:val="003C727A"/>
    <w:pPr>
      <w:ind w:left="720"/>
      <w:contextualSpacing/>
    </w:pPr>
  </w:style>
  <w:style w:type="character" w:styleId="Zdraznnintenzivn">
    <w:name w:val="Intense Emphasis"/>
    <w:basedOn w:val="Standardnpsmoodstavce"/>
    <w:uiPriority w:val="21"/>
    <w:qFormat/>
    <w:rsid w:val="003C727A"/>
    <w:rPr>
      <w:i/>
      <w:iCs/>
      <w:color w:val="0F4761" w:themeColor="accent1" w:themeShade="BF"/>
    </w:rPr>
  </w:style>
  <w:style w:type="paragraph" w:styleId="Vrazncitt">
    <w:name w:val="Intense Quote"/>
    <w:basedOn w:val="Normln"/>
    <w:next w:val="Normln"/>
    <w:link w:val="VrazncittChar"/>
    <w:uiPriority w:val="30"/>
    <w:qFormat/>
    <w:rsid w:val="003C72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3C727A"/>
    <w:rPr>
      <w:i/>
      <w:iCs/>
      <w:color w:val="0F4761" w:themeColor="accent1" w:themeShade="BF"/>
    </w:rPr>
  </w:style>
  <w:style w:type="character" w:styleId="Odkazintenzivn">
    <w:name w:val="Intense Reference"/>
    <w:basedOn w:val="Standardnpsmoodstavce"/>
    <w:uiPriority w:val="32"/>
    <w:qFormat/>
    <w:rsid w:val="003C727A"/>
    <w:rPr>
      <w:b/>
      <w:bCs/>
      <w:smallCaps/>
      <w:color w:val="0F4761" w:themeColor="accent1" w:themeShade="BF"/>
      <w:spacing w:val="5"/>
    </w:rPr>
  </w:style>
  <w:style w:type="paragraph" w:styleId="Zhlav">
    <w:name w:val="header"/>
    <w:basedOn w:val="Normln"/>
    <w:link w:val="ZhlavChar"/>
    <w:uiPriority w:val="99"/>
    <w:unhideWhenUsed/>
    <w:rsid w:val="00C360C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C360CF"/>
  </w:style>
  <w:style w:type="paragraph" w:styleId="Zpat">
    <w:name w:val="footer"/>
    <w:basedOn w:val="Normln"/>
    <w:link w:val="ZpatChar"/>
    <w:uiPriority w:val="99"/>
    <w:unhideWhenUsed/>
    <w:rsid w:val="00C360CF"/>
    <w:pPr>
      <w:tabs>
        <w:tab w:val="center" w:pos="4536"/>
        <w:tab w:val="right" w:pos="9072"/>
      </w:tabs>
      <w:spacing w:after="0" w:line="240" w:lineRule="auto"/>
    </w:pPr>
  </w:style>
  <w:style w:type="character" w:customStyle="1" w:styleId="ZpatChar">
    <w:name w:val="Zápatí Char"/>
    <w:basedOn w:val="Standardnpsmoodstavce"/>
    <w:link w:val="Zpat"/>
    <w:uiPriority w:val="99"/>
    <w:rsid w:val="00C360CF"/>
  </w:style>
  <w:style w:type="character" w:styleId="Hypertextovodkaz">
    <w:name w:val="Hyperlink"/>
    <w:basedOn w:val="Standardnpsmoodstavce"/>
    <w:uiPriority w:val="99"/>
    <w:unhideWhenUsed/>
    <w:rsid w:val="00116AD4"/>
    <w:rPr>
      <w:color w:val="467886" w:themeColor="hyperlink"/>
      <w:u w:val="single"/>
    </w:rPr>
  </w:style>
  <w:style w:type="character" w:styleId="Nevyeenzmnka">
    <w:name w:val="Unresolved Mention"/>
    <w:basedOn w:val="Standardnpsmoodstavce"/>
    <w:uiPriority w:val="99"/>
    <w:semiHidden/>
    <w:unhideWhenUsed/>
    <w:rsid w:val="00116A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881</Words>
  <Characters>5198</Characters>
  <Application>Microsoft Office Word</Application>
  <DocSecurity>0</DocSecurity>
  <Lines>43</Lines>
  <Paragraphs>12</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Kasalová</dc:creator>
  <cp:keywords/>
  <dc:description/>
  <cp:lastModifiedBy>Radmila Kranichová</cp:lastModifiedBy>
  <cp:revision>2</cp:revision>
  <cp:lastPrinted>2024-10-24T19:53:00Z</cp:lastPrinted>
  <dcterms:created xsi:type="dcterms:W3CDTF">2025-12-17T11:41:00Z</dcterms:created>
  <dcterms:modified xsi:type="dcterms:W3CDTF">2025-12-17T11:41:00Z</dcterms:modified>
</cp:coreProperties>
</file>